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8F38" w14:textId="77777777" w:rsidR="00F00FE2" w:rsidRDefault="00F00FE2" w:rsidP="00F00FE2">
      <w:r>
        <w:t>“No comments on this application”</w:t>
      </w:r>
    </w:p>
    <w:p w14:paraId="4CE78709" w14:textId="69E1A475" w:rsidR="00CE4AFC" w:rsidRDefault="00CE4AFC"/>
    <w:sectPr w:rsidR="00CE4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38"/>
    <w:rsid w:val="00592838"/>
    <w:rsid w:val="00CE4AFC"/>
    <w:rsid w:val="00F0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71FF"/>
  <w15:chartTrackingRefBased/>
  <w15:docId w15:val="{FD450FCC-9AE5-408D-8B82-E81BE326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FE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Short, Ashley</dc:creator>
  <cp:keywords/>
  <dc:description/>
  <cp:lastModifiedBy>Short, Ashley</cp:lastModifiedBy>
  <cp:revision>1</cp:revision>
  <cp:lastPrinted>2022-05-18T08:27:00Z</cp:lastPrinted>
  <dcterms:created xsi:type="dcterms:W3CDTF">2022-05-18T08:14:00Z</dcterms:created>
  <dcterms:modified xsi:type="dcterms:W3CDTF">2022-05-18T08:53:00Z</dcterms:modified>
</cp:coreProperties>
</file>